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8F4FB" w14:textId="77777777" w:rsidR="005F6890" w:rsidRDefault="005F6890" w:rsidP="0087087A">
      <w:pPr>
        <w:spacing w:line="360" w:lineRule="auto"/>
        <w:ind w:right="844"/>
        <w:jc w:val="both"/>
        <w:rPr>
          <w:rFonts w:ascii="Arial" w:hAnsi="Arial"/>
          <w:b/>
          <w:sz w:val="28"/>
          <w:szCs w:val="28"/>
        </w:rPr>
      </w:pPr>
    </w:p>
    <w:p w14:paraId="32FC27D4" w14:textId="643AA5D1" w:rsidR="0013661A" w:rsidRDefault="0034607A" w:rsidP="0087087A">
      <w:pPr>
        <w:spacing w:line="360" w:lineRule="auto"/>
        <w:ind w:right="844"/>
        <w:jc w:val="both"/>
        <w:rPr>
          <w:rFonts w:ascii="Arial" w:hAnsi="Arial"/>
          <w:b/>
          <w:sz w:val="28"/>
          <w:szCs w:val="28"/>
        </w:rPr>
      </w:pPr>
      <w:r>
        <w:rPr>
          <w:rFonts w:ascii="Arial" w:hAnsi="Arial"/>
          <w:b/>
          <w:sz w:val="28"/>
          <w:szCs w:val="28"/>
        </w:rPr>
        <w:t>Hoe klein groots kan zijn!</w:t>
      </w:r>
    </w:p>
    <w:p w14:paraId="2035CA94" w14:textId="0E3E4F87" w:rsidR="002D35FC" w:rsidRDefault="0034607A" w:rsidP="27CD4EAA">
      <w:pPr>
        <w:spacing w:after="120" w:line="360" w:lineRule="auto"/>
        <w:ind w:right="845"/>
        <w:jc w:val="both"/>
        <w:rPr>
          <w:rFonts w:ascii="Arial" w:hAnsi="Arial"/>
          <w:b/>
          <w:bCs/>
          <w:sz w:val="22"/>
          <w:szCs w:val="22"/>
        </w:rPr>
      </w:pPr>
      <w:r>
        <w:rPr>
          <w:rFonts w:ascii="Arial" w:hAnsi="Arial"/>
          <w:b/>
          <w:bCs/>
          <w:sz w:val="22"/>
          <w:szCs w:val="22"/>
        </w:rPr>
        <w:t xml:space="preserve">De eerste winter in tijden van COVID-19 zal anders zijn dan vorige winters. In kleinere skigebieden is het deze winter dan ook veel fijner skiën! De Tiroler Zugspitz Arena ligt vlak bij de grens met Duitsland en biedt maar liefst zeven kleinere skigebieden. Voor onbezorgde skipret. Absoluut zeker!  </w:t>
      </w:r>
    </w:p>
    <w:p w14:paraId="4CDEFF50" w14:textId="74C4DD0E" w:rsidR="00774D54" w:rsidRDefault="00774D54" w:rsidP="00774D54">
      <w:pPr>
        <w:spacing w:after="120" w:line="360" w:lineRule="auto"/>
        <w:ind w:right="845"/>
        <w:jc w:val="both"/>
        <w:rPr>
          <w:rFonts w:ascii="Arial" w:hAnsi="Arial"/>
          <w:iCs/>
          <w:sz w:val="22"/>
        </w:rPr>
      </w:pPr>
      <w:r>
        <w:rPr>
          <w:rFonts w:ascii="Arial" w:hAnsi="Arial"/>
          <w:iCs/>
          <w:sz w:val="22"/>
        </w:rPr>
        <w:t xml:space="preserve">Van COVID-19 hebben we drie dingen geleerd: Houd rekening met uzelf en anderen! Vermijd menigten! En houd plezier in het leven! Drie goede redenen dus om naar een klein maar fijn skigebied te gaan, in plaats van naar een megaresort. Bij voorkeur niet al te ver en gemakkelijk bereikbaar. Zoals de skigebieden van de Tiroler Zugspitz Arena aan de zonnige zijde van Duitslands hoogste berg. Slalommen door vele duizenden ‘menselijke poortjes’ kennen ze hier niet. Hier heeft iedereen de ruimte. En volop keuze. </w:t>
      </w:r>
    </w:p>
    <w:p w14:paraId="3F6166A2" w14:textId="77777777" w:rsidR="00C332D4" w:rsidRPr="00774D54" w:rsidRDefault="00C332D4" w:rsidP="00774D54">
      <w:pPr>
        <w:spacing w:after="120" w:line="360" w:lineRule="auto"/>
        <w:ind w:right="845"/>
        <w:jc w:val="both"/>
        <w:rPr>
          <w:rFonts w:ascii="Arial" w:hAnsi="Arial"/>
          <w:iCs/>
          <w:sz w:val="22"/>
        </w:rPr>
      </w:pPr>
    </w:p>
    <w:p w14:paraId="62AB5512" w14:textId="7EAF4C32" w:rsidR="00774D54" w:rsidRPr="00C80CF9" w:rsidRDefault="00774D54" w:rsidP="00774D54">
      <w:pPr>
        <w:spacing w:after="120" w:line="360" w:lineRule="auto"/>
        <w:ind w:right="845"/>
        <w:jc w:val="both"/>
        <w:rPr>
          <w:rFonts w:ascii="Arial" w:hAnsi="Arial"/>
          <w:b/>
          <w:bCs/>
          <w:iCs/>
          <w:sz w:val="22"/>
        </w:rPr>
      </w:pPr>
      <w:r>
        <w:rPr>
          <w:rFonts w:ascii="Arial" w:hAnsi="Arial"/>
          <w:b/>
          <w:bCs/>
          <w:iCs/>
          <w:sz w:val="22"/>
        </w:rPr>
        <w:t xml:space="preserve">Zeven dwergen achter zeven bergen. En pal achter de Zugspitze. </w:t>
      </w:r>
    </w:p>
    <w:p w14:paraId="190063AA" w14:textId="1EC219A2" w:rsidR="006D2A25" w:rsidRDefault="00774D54" w:rsidP="1CE78F46">
      <w:pPr>
        <w:spacing w:after="120" w:line="360" w:lineRule="auto"/>
        <w:ind w:right="845"/>
        <w:jc w:val="both"/>
        <w:rPr>
          <w:rFonts w:ascii="Arial" w:hAnsi="Arial"/>
          <w:sz w:val="22"/>
          <w:szCs w:val="22"/>
        </w:rPr>
      </w:pPr>
      <w:r>
        <w:rPr>
          <w:rFonts w:ascii="Arial" w:hAnsi="Arial"/>
          <w:sz w:val="22"/>
          <w:szCs w:val="22"/>
        </w:rPr>
        <w:t>De zeven charmante skigebieden kennen geen massatoerisme en après-ski-drukte. Met 5</w:t>
      </w:r>
      <w:r w:rsidR="003A7D10">
        <w:rPr>
          <w:rFonts w:ascii="Arial" w:hAnsi="Arial"/>
          <w:sz w:val="22"/>
          <w:szCs w:val="22"/>
        </w:rPr>
        <w:t>7</w:t>
      </w:r>
      <w:r>
        <w:rPr>
          <w:rFonts w:ascii="Arial" w:hAnsi="Arial"/>
          <w:sz w:val="22"/>
          <w:szCs w:val="22"/>
        </w:rPr>
        <w:t xml:space="preserve"> bergbanen en 14</w:t>
      </w:r>
      <w:r w:rsidR="003A7D10">
        <w:rPr>
          <w:rFonts w:ascii="Arial" w:hAnsi="Arial"/>
          <w:sz w:val="22"/>
          <w:szCs w:val="22"/>
        </w:rPr>
        <w:t>3</w:t>
      </w:r>
      <w:bookmarkStart w:id="0" w:name="_GoBack"/>
      <w:bookmarkEnd w:id="0"/>
      <w:r>
        <w:rPr>
          <w:rFonts w:ascii="Arial" w:hAnsi="Arial"/>
          <w:sz w:val="22"/>
          <w:szCs w:val="22"/>
        </w:rPr>
        <w:t xml:space="preserve"> pistekilometers verspreid over zeven plekken, is één ding zeker: wintersporters beleven hier skiplezier met extra veel afstand. Erg handig: 's ochtends kunnen de skiërs via de webcam zien in welk skigebied het op dat moment het rustigst is. De skigebieden in de Tiroler Zugspitz Arena liggen niet ver van elkaar – en met de ‘Top Snow Card’ hebben de wintersporters toegang tot alle skigebieden: Ehrwalder Alm, Ehrwalder Wettersteinbahnen, Grubigstein, Marienberg, Berwang, Bichlbach en Heiterwang. Helemaal van deze tijd: in plaats van groter, hoger en drukker, is de Tiroler Zugspitz Arena gezinsvriendelijker, dichter bij huis en gezelliger. </w:t>
      </w:r>
    </w:p>
    <w:p w14:paraId="637F77D8" w14:textId="77777777" w:rsidR="00A74B08" w:rsidRPr="00774D54" w:rsidRDefault="00A74B08" w:rsidP="00774D54">
      <w:pPr>
        <w:spacing w:after="120" w:line="360" w:lineRule="auto"/>
        <w:ind w:right="845"/>
        <w:jc w:val="both"/>
        <w:rPr>
          <w:rFonts w:ascii="Arial" w:hAnsi="Arial"/>
          <w:iCs/>
          <w:sz w:val="22"/>
        </w:rPr>
      </w:pPr>
    </w:p>
    <w:p w14:paraId="1CDD44E3" w14:textId="044E8343" w:rsidR="00774D54" w:rsidRPr="00C80CF9" w:rsidRDefault="00774D54" w:rsidP="00774D54">
      <w:pPr>
        <w:spacing w:after="120" w:line="360" w:lineRule="auto"/>
        <w:ind w:right="845"/>
        <w:jc w:val="both"/>
        <w:rPr>
          <w:rFonts w:ascii="Arial" w:hAnsi="Arial"/>
          <w:iCs/>
          <w:sz w:val="22"/>
        </w:rPr>
      </w:pPr>
      <w:r>
        <w:rPr>
          <w:rFonts w:ascii="Arial" w:hAnsi="Arial"/>
          <w:b/>
          <w:bCs/>
          <w:iCs/>
          <w:sz w:val="22"/>
        </w:rPr>
        <w:t>Voor elk wat wils: de skigebieden in de Tiroler Zugspitz Arena</w:t>
      </w:r>
    </w:p>
    <w:p w14:paraId="2DC89120" w14:textId="3B9F32CD" w:rsidR="00774D54" w:rsidRPr="00774D54" w:rsidRDefault="00774D54" w:rsidP="1CE78F46">
      <w:pPr>
        <w:spacing w:after="120" w:line="360" w:lineRule="auto"/>
        <w:ind w:right="845"/>
        <w:jc w:val="both"/>
        <w:rPr>
          <w:rFonts w:ascii="Arial" w:hAnsi="Arial"/>
          <w:sz w:val="22"/>
          <w:szCs w:val="22"/>
        </w:rPr>
      </w:pPr>
      <w:r>
        <w:rPr>
          <w:rFonts w:ascii="Arial" w:hAnsi="Arial"/>
          <w:sz w:val="22"/>
          <w:szCs w:val="22"/>
        </w:rPr>
        <w:t>In de skigebieden</w:t>
      </w:r>
      <w:r>
        <w:rPr>
          <w:rFonts w:ascii="Arial" w:hAnsi="Arial"/>
          <w:b/>
          <w:bCs/>
          <w:sz w:val="22"/>
          <w:szCs w:val="22"/>
        </w:rPr>
        <w:t xml:space="preserve"> Ehrwalder Alm</w:t>
      </w:r>
      <w:r>
        <w:rPr>
          <w:rFonts w:ascii="Arial" w:hAnsi="Arial"/>
          <w:sz w:val="22"/>
          <w:szCs w:val="22"/>
        </w:rPr>
        <w:t xml:space="preserve"> en </w:t>
      </w:r>
      <w:r>
        <w:rPr>
          <w:rFonts w:ascii="Arial" w:hAnsi="Arial"/>
          <w:b/>
          <w:bCs/>
          <w:sz w:val="22"/>
          <w:szCs w:val="22"/>
        </w:rPr>
        <w:t>Ehrwalder Wettersteinbahnen</w:t>
      </w:r>
      <w:r>
        <w:rPr>
          <w:rFonts w:ascii="Arial" w:hAnsi="Arial"/>
          <w:sz w:val="22"/>
          <w:szCs w:val="22"/>
        </w:rPr>
        <w:t xml:space="preserve"> staan plezier en afwisseling voorop. De twee gecertificeerde gezinsskigebieden met o.a. een Familypark, Snowcastle, oefenparcours met hindernissenbos en een halfpipe voor de </w:t>
      </w:r>
      <w:r>
        <w:rPr>
          <w:rFonts w:ascii="Arial" w:hAnsi="Arial"/>
          <w:sz w:val="22"/>
          <w:szCs w:val="22"/>
        </w:rPr>
        <w:lastRenderedPageBreak/>
        <w:t xml:space="preserve">kids, zijn populair bij gezinnen met kinderen. En de uitstekende ligging aan de westkant van het Wettersteinmassief zorgt in beide skigebieden voor volop zon.  </w:t>
      </w:r>
    </w:p>
    <w:p w14:paraId="4283FCCD" w14:textId="0DA918C2" w:rsidR="00774D54" w:rsidRDefault="00774D54" w:rsidP="3D0D89B7">
      <w:pPr>
        <w:spacing w:after="120" w:line="360" w:lineRule="auto"/>
        <w:ind w:right="845"/>
        <w:jc w:val="both"/>
        <w:rPr>
          <w:rFonts w:ascii="Arial" w:hAnsi="Arial"/>
          <w:sz w:val="22"/>
          <w:szCs w:val="22"/>
        </w:rPr>
      </w:pPr>
      <w:r>
        <w:rPr>
          <w:rFonts w:ascii="Arial" w:hAnsi="Arial"/>
          <w:sz w:val="22"/>
          <w:szCs w:val="22"/>
        </w:rPr>
        <w:t xml:space="preserve">In het naburige Biberwier genieten kleine en grote skiërs met volle teugen van de in totaal twaalf kilometer skipistes op de </w:t>
      </w:r>
      <w:r>
        <w:rPr>
          <w:rFonts w:ascii="Arial" w:hAnsi="Arial"/>
          <w:b/>
          <w:bCs/>
          <w:sz w:val="22"/>
          <w:szCs w:val="22"/>
        </w:rPr>
        <w:t>Marienberg</w:t>
      </w:r>
      <w:r>
        <w:rPr>
          <w:rFonts w:ascii="Arial" w:hAnsi="Arial"/>
          <w:sz w:val="22"/>
          <w:szCs w:val="22"/>
        </w:rPr>
        <w:t xml:space="preserve">. 60 procent van de pistes is blauw. In Lermoos, om precies te zijn op de </w:t>
      </w:r>
      <w:r>
        <w:rPr>
          <w:rFonts w:ascii="Arial" w:hAnsi="Arial"/>
          <w:b/>
          <w:bCs/>
          <w:sz w:val="22"/>
          <w:szCs w:val="22"/>
        </w:rPr>
        <w:t>Grubigstein</w:t>
      </w:r>
      <w:r>
        <w:rPr>
          <w:rFonts w:ascii="Arial" w:hAnsi="Arial"/>
          <w:sz w:val="22"/>
          <w:szCs w:val="22"/>
        </w:rPr>
        <w:t>, zijn ervaren diepsneeuwduikers en liefhebbers van steilere pistes aan het juiste adres. Beginners kunnen hier rekenen op een van de langste blauwe pistes van Oostenrijk, de bijna tien kilometer lange Blueline XXL.</w:t>
      </w:r>
    </w:p>
    <w:p w14:paraId="0D2EA238" w14:textId="748DC938" w:rsidR="00774D54" w:rsidRPr="00774D54" w:rsidRDefault="00774D54" w:rsidP="1CE78F46">
      <w:pPr>
        <w:spacing w:after="120" w:line="360" w:lineRule="auto"/>
        <w:ind w:right="845"/>
        <w:jc w:val="both"/>
        <w:rPr>
          <w:rFonts w:ascii="Arial" w:hAnsi="Arial"/>
          <w:sz w:val="22"/>
          <w:szCs w:val="22"/>
        </w:rPr>
      </w:pPr>
      <w:r>
        <w:rPr>
          <w:rFonts w:ascii="Arial" w:hAnsi="Arial"/>
          <w:sz w:val="22"/>
          <w:szCs w:val="22"/>
        </w:rPr>
        <w:t xml:space="preserve">De met elkaar verbonden skigebieden </w:t>
      </w:r>
      <w:r>
        <w:rPr>
          <w:rFonts w:ascii="Arial" w:hAnsi="Arial"/>
          <w:b/>
          <w:bCs/>
          <w:sz w:val="22"/>
          <w:szCs w:val="22"/>
        </w:rPr>
        <w:t>Berwang</w:t>
      </w:r>
      <w:r>
        <w:rPr>
          <w:rFonts w:ascii="Arial" w:hAnsi="Arial"/>
          <w:sz w:val="22"/>
          <w:szCs w:val="22"/>
        </w:rPr>
        <w:t xml:space="preserve"> en </w:t>
      </w:r>
      <w:r>
        <w:rPr>
          <w:rFonts w:ascii="Arial" w:hAnsi="Arial"/>
          <w:b/>
          <w:bCs/>
          <w:sz w:val="22"/>
          <w:szCs w:val="22"/>
        </w:rPr>
        <w:t>Bichlbach</w:t>
      </w:r>
      <w:r>
        <w:rPr>
          <w:rFonts w:ascii="Arial" w:hAnsi="Arial"/>
          <w:sz w:val="22"/>
          <w:szCs w:val="22"/>
        </w:rPr>
        <w:t xml:space="preserve"> bieden 36 kilometer voornamelijk gemakkelijke en middelzware pistes. Ze liggen op nog geen half uur rijden vanaf het einde van de snelweg A7. Bij de Karlift in </w:t>
      </w:r>
      <w:r>
        <w:rPr>
          <w:rFonts w:ascii="Arial" w:hAnsi="Arial"/>
          <w:b/>
          <w:bCs/>
          <w:sz w:val="22"/>
          <w:szCs w:val="22"/>
        </w:rPr>
        <w:t>Heiterwang</w:t>
      </w:r>
      <w:r>
        <w:rPr>
          <w:rFonts w:ascii="Arial" w:hAnsi="Arial"/>
          <w:sz w:val="22"/>
          <w:szCs w:val="22"/>
        </w:rPr>
        <w:t xml:space="preserve"> wordt het echt nostalgisch. Vooral beginners vinden de 730 meter lange sleeplift erg fijn.</w:t>
      </w:r>
    </w:p>
    <w:p w14:paraId="3DA07579" w14:textId="08476AAF" w:rsidR="00774D54" w:rsidRPr="00774D54" w:rsidRDefault="00774D54" w:rsidP="00774D54">
      <w:pPr>
        <w:spacing w:after="120" w:line="360" w:lineRule="auto"/>
        <w:ind w:right="845"/>
        <w:jc w:val="both"/>
        <w:rPr>
          <w:rFonts w:ascii="Arial" w:hAnsi="Arial"/>
          <w:iCs/>
          <w:sz w:val="22"/>
        </w:rPr>
      </w:pPr>
      <w:r>
        <w:rPr>
          <w:rFonts w:ascii="Arial" w:hAnsi="Arial"/>
          <w:iCs/>
          <w:sz w:val="22"/>
        </w:rPr>
        <w:t xml:space="preserve">Meer informatie over de Tiroler Zugspitz Arena en de zeven skigebieden is te vinden op www.zugspitzarena.com.             </w:t>
      </w:r>
    </w:p>
    <w:p w14:paraId="4FC77E4B" w14:textId="77777777" w:rsidR="00774D54" w:rsidRPr="00774D54" w:rsidRDefault="00774D54" w:rsidP="00774D54">
      <w:pPr>
        <w:spacing w:after="120" w:line="360" w:lineRule="auto"/>
        <w:ind w:right="845"/>
        <w:jc w:val="both"/>
        <w:rPr>
          <w:rFonts w:ascii="Arial" w:hAnsi="Arial"/>
          <w:iCs/>
          <w:sz w:val="22"/>
        </w:rPr>
      </w:pPr>
    </w:p>
    <w:p w14:paraId="3344ED32" w14:textId="77777777" w:rsidR="00774D54" w:rsidRPr="00774D54" w:rsidRDefault="00774D54" w:rsidP="00774D54">
      <w:pPr>
        <w:spacing w:after="120" w:line="360" w:lineRule="auto"/>
        <w:ind w:right="845"/>
        <w:jc w:val="right"/>
        <w:rPr>
          <w:rFonts w:ascii="Arial" w:hAnsi="Arial"/>
          <w:i/>
          <w:sz w:val="22"/>
        </w:rPr>
      </w:pPr>
      <w:r>
        <w:rPr>
          <w:rFonts w:ascii="Arial" w:hAnsi="Arial"/>
          <w:iCs/>
          <w:sz w:val="22"/>
        </w:rPr>
        <w:t>oktober 2020</w:t>
      </w:r>
      <w:r>
        <w:rPr>
          <w:rFonts w:ascii="Arial" w:hAnsi="Arial"/>
          <w:i/>
          <w:sz w:val="22"/>
        </w:rPr>
        <w:t xml:space="preserve"> </w:t>
      </w:r>
    </w:p>
    <w:p w14:paraId="764C6ADB" w14:textId="77777777" w:rsidR="00774D54" w:rsidRPr="00774D54" w:rsidRDefault="00774D54" w:rsidP="00774D54">
      <w:pPr>
        <w:spacing w:after="120" w:line="360" w:lineRule="auto"/>
        <w:ind w:right="845"/>
        <w:jc w:val="both"/>
        <w:rPr>
          <w:rFonts w:ascii="Arial" w:hAnsi="Arial"/>
          <w:i/>
          <w:sz w:val="22"/>
        </w:rPr>
      </w:pPr>
    </w:p>
    <w:p w14:paraId="6D4C649F" w14:textId="221BED98" w:rsidR="00774D54" w:rsidRDefault="00774D54" w:rsidP="00774D54">
      <w:pPr>
        <w:spacing w:after="120" w:line="360" w:lineRule="auto"/>
        <w:ind w:right="845"/>
        <w:jc w:val="both"/>
        <w:rPr>
          <w:rFonts w:ascii="Arial" w:hAnsi="Arial"/>
          <w:i/>
          <w:sz w:val="22"/>
        </w:rPr>
      </w:pPr>
      <w:r>
        <w:rPr>
          <w:rFonts w:ascii="Arial" w:hAnsi="Arial"/>
          <w:i/>
          <w:sz w:val="22"/>
        </w:rPr>
        <w:t xml:space="preserve"> Digitaal tekst- en beeldmateriaal kunt u downloaden via http://www.hansmannpr.de/presseportal. </w:t>
      </w:r>
    </w:p>
    <w:p w14:paraId="1CFE3D98" w14:textId="77777777" w:rsidR="00774D54" w:rsidRPr="00774D54" w:rsidRDefault="00774D54" w:rsidP="00774D54">
      <w:pPr>
        <w:spacing w:after="120" w:line="360" w:lineRule="auto"/>
        <w:ind w:right="845"/>
        <w:jc w:val="both"/>
        <w:rPr>
          <w:rFonts w:ascii="Arial" w:hAnsi="Arial"/>
          <w:i/>
          <w:sz w:val="22"/>
        </w:rPr>
      </w:pPr>
    </w:p>
    <w:p w14:paraId="4C9AF4DE" w14:textId="26BD08F2" w:rsidR="00B7345E" w:rsidRDefault="00774D54" w:rsidP="00774D54">
      <w:pPr>
        <w:spacing w:after="120" w:line="360" w:lineRule="auto"/>
        <w:ind w:right="845"/>
        <w:jc w:val="both"/>
        <w:rPr>
          <w:rFonts w:ascii="Arial" w:hAnsi="Arial"/>
          <w:i/>
          <w:sz w:val="22"/>
        </w:rPr>
      </w:pPr>
      <w:r>
        <w:rPr>
          <w:rFonts w:ascii="Arial" w:hAnsi="Arial"/>
          <w:i/>
          <w:sz w:val="22"/>
        </w:rPr>
        <w:t xml:space="preserve">De Tiroler Zugspitz Arena ligt aan de Oostenrijkse kant van de Zugspitze in het Tiroolse Außerfern, ingebed tussen het Wettersteingebergte met de Zugspitze in het noorden en de Mieminger Kette in het zuiden. De Tiroler Zugspitz Arena omvat de plaatsen Ehrwald, Lermoos, Berwang, Bichlbach, Biberwier, Heiterwang am See, Lähn-Wengle en Namlos. De Zugspitze ligt op de grens tussen Duitsland en Oostenrijk. De Zugspitze is zowel vanaf de Duitse als de Oostenrijkse kant te bereiken. De Tiroler Zugspitzbahn (kabelbaan) geeft vanuit Ehrwald toegang tot de westelijke top van de Zugspitze.  </w:t>
      </w:r>
    </w:p>
    <w:sectPr w:rsidR="00B7345E" w:rsidSect="00967C1A">
      <w:headerReference w:type="default" r:id="rId10"/>
      <w:footerReference w:type="default" r:id="rId11"/>
      <w:pgSz w:w="11900" w:h="16840"/>
      <w:pgMar w:top="2268" w:right="1417" w:bottom="1560"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56E5D" w14:textId="77777777" w:rsidR="00CA2FBD" w:rsidRDefault="00CA2FBD">
      <w:r>
        <w:separator/>
      </w:r>
    </w:p>
  </w:endnote>
  <w:endnote w:type="continuationSeparator" w:id="0">
    <w:p w14:paraId="0EFEE415" w14:textId="77777777" w:rsidR="00CA2FBD" w:rsidRDefault="00CA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4979" w14:textId="77777777" w:rsidR="00704C04" w:rsidRDefault="00704C04"/>
  <w:tbl>
    <w:tblPr>
      <w:tblW w:w="4539" w:type="pct"/>
      <w:tblLook w:val="00A0" w:firstRow="1" w:lastRow="0" w:firstColumn="1" w:lastColumn="0" w:noHBand="0" w:noVBand="0"/>
    </w:tblPr>
    <w:tblGrid>
      <w:gridCol w:w="4370"/>
      <w:gridCol w:w="3860"/>
    </w:tblGrid>
    <w:tr w:rsidR="00704C04" w:rsidRPr="006D4067" w14:paraId="5A443B0D" w14:textId="77777777" w:rsidTr="00395E83">
      <w:trPr>
        <w:trHeight w:val="202"/>
      </w:trPr>
      <w:tc>
        <w:tcPr>
          <w:tcW w:w="2655" w:type="pct"/>
        </w:tcPr>
        <w:p w14:paraId="3DDA8D3B" w14:textId="77777777" w:rsidR="00704C04" w:rsidRDefault="004511A0" w:rsidP="00B63E20">
          <w:pPr>
            <w:pStyle w:val="Fuzeile"/>
            <w:tabs>
              <w:tab w:val="left" w:pos="4536"/>
            </w:tabs>
            <w:ind w:right="-1843"/>
            <w:rPr>
              <w:rFonts w:ascii="Arial" w:hAnsi="Arial"/>
              <w:noProof/>
              <w:sz w:val="18"/>
            </w:rPr>
          </w:pPr>
          <w:r>
            <w:rPr>
              <w:rFonts w:ascii="Arial" w:hAnsi="Arial"/>
              <w:sz w:val="18"/>
            </w:rPr>
            <w:t xml:space="preserve">Tiroler </w:t>
          </w:r>
          <w:r>
            <w:rPr>
              <w:rFonts w:ascii="Arial" w:hAnsi="Arial"/>
              <w:sz w:val="18"/>
            </w:rPr>
            <w:t>Zugspitz Arena</w:t>
          </w:r>
        </w:p>
        <w:p w14:paraId="7C7FAB28" w14:textId="770120EF" w:rsidR="004511A0" w:rsidRDefault="004511A0" w:rsidP="00B63E20">
          <w:pPr>
            <w:pStyle w:val="Fuzeile"/>
            <w:tabs>
              <w:tab w:val="left" w:pos="4536"/>
            </w:tabs>
            <w:ind w:right="-1843"/>
            <w:rPr>
              <w:rFonts w:ascii="Arial" w:hAnsi="Arial"/>
              <w:noProof/>
              <w:sz w:val="18"/>
            </w:rPr>
          </w:pPr>
          <w:r>
            <w:rPr>
              <w:rFonts w:ascii="Arial" w:hAnsi="Arial"/>
              <w:sz w:val="18"/>
            </w:rPr>
            <w:t>Schmiede 15, A-6632 Ehrwald</w:t>
          </w:r>
        </w:p>
        <w:p w14:paraId="3ECA0A26" w14:textId="77777777" w:rsidR="00395E83" w:rsidRDefault="004511A0" w:rsidP="00B63E20">
          <w:pPr>
            <w:pStyle w:val="Fuzeile"/>
            <w:tabs>
              <w:tab w:val="left" w:pos="4536"/>
            </w:tabs>
            <w:ind w:right="-1843"/>
            <w:rPr>
              <w:rFonts w:ascii="Arial" w:hAnsi="Arial"/>
              <w:noProof/>
              <w:sz w:val="18"/>
            </w:rPr>
          </w:pPr>
          <w:r>
            <w:rPr>
              <w:rFonts w:ascii="Arial" w:hAnsi="Arial"/>
              <w:sz w:val="18"/>
            </w:rPr>
            <w:t>Tel. +43 (0) 5673 20 000</w:t>
          </w:r>
        </w:p>
        <w:p w14:paraId="32C3EB75" w14:textId="1CB60E0E" w:rsidR="004511A0" w:rsidRDefault="003A7D10" w:rsidP="00B63E20">
          <w:pPr>
            <w:pStyle w:val="Fuzeile"/>
            <w:tabs>
              <w:tab w:val="left" w:pos="4536"/>
            </w:tabs>
            <w:ind w:right="-1843"/>
            <w:rPr>
              <w:rFonts w:ascii="Arial" w:hAnsi="Arial"/>
              <w:noProof/>
              <w:sz w:val="18"/>
            </w:rPr>
          </w:pPr>
          <w:hyperlink r:id="rId1" w:history="1">
            <w:r w:rsidR="0028620D">
              <w:rPr>
                <w:rStyle w:val="Hyperlink"/>
                <w:rFonts w:ascii="Arial" w:hAnsi="Arial"/>
                <w:sz w:val="18"/>
              </w:rPr>
              <w:t>info@zugspitzarena.com</w:t>
            </w:r>
          </w:hyperlink>
        </w:p>
        <w:p w14:paraId="6AB38A62" w14:textId="1DB7B5F1" w:rsidR="004511A0" w:rsidRPr="006D4067" w:rsidRDefault="004511A0" w:rsidP="00B63E20">
          <w:pPr>
            <w:pStyle w:val="Fuzeile"/>
            <w:tabs>
              <w:tab w:val="left" w:pos="4536"/>
            </w:tabs>
            <w:ind w:right="-1843"/>
            <w:rPr>
              <w:rFonts w:ascii="Arial" w:hAnsi="Arial"/>
              <w:noProof/>
              <w:sz w:val="18"/>
            </w:rPr>
          </w:pPr>
          <w:r>
            <w:rPr>
              <w:rFonts w:ascii="Arial" w:hAnsi="Arial"/>
              <w:sz w:val="18"/>
            </w:rPr>
            <w:t>zugspitzarena.com</w:t>
          </w:r>
        </w:p>
      </w:tc>
      <w:tc>
        <w:tcPr>
          <w:tcW w:w="2345" w:type="pct"/>
        </w:tcPr>
        <w:p w14:paraId="29E53D98" w14:textId="77777777" w:rsidR="00704C04" w:rsidRDefault="004511A0" w:rsidP="004511A0">
          <w:pPr>
            <w:pStyle w:val="Fuzeile"/>
            <w:tabs>
              <w:tab w:val="left" w:pos="4536"/>
            </w:tabs>
            <w:jc w:val="right"/>
            <w:rPr>
              <w:rFonts w:ascii="Arial" w:hAnsi="Arial"/>
              <w:noProof/>
              <w:sz w:val="18"/>
            </w:rPr>
          </w:pPr>
          <w:r>
            <w:rPr>
              <w:rFonts w:ascii="Arial" w:hAnsi="Arial"/>
              <w:sz w:val="18"/>
            </w:rPr>
            <w:t>Contact voor de pers: Hansmann PR</w:t>
          </w:r>
        </w:p>
        <w:p w14:paraId="5BABB565" w14:textId="77777777" w:rsidR="004511A0" w:rsidRDefault="004511A0" w:rsidP="004511A0">
          <w:pPr>
            <w:pStyle w:val="Fuzeile"/>
            <w:tabs>
              <w:tab w:val="left" w:pos="4536"/>
            </w:tabs>
            <w:jc w:val="right"/>
            <w:rPr>
              <w:rFonts w:ascii="Arial" w:hAnsi="Arial"/>
              <w:noProof/>
              <w:sz w:val="18"/>
            </w:rPr>
          </w:pPr>
          <w:r>
            <w:rPr>
              <w:rFonts w:ascii="Arial" w:hAnsi="Arial"/>
              <w:sz w:val="18"/>
            </w:rPr>
            <w:t>Lipowskystraße 15, D-81373 München</w:t>
          </w:r>
        </w:p>
        <w:p w14:paraId="0BD72906" w14:textId="21733CDF" w:rsidR="000355C7" w:rsidRDefault="000355C7" w:rsidP="004511A0">
          <w:pPr>
            <w:pStyle w:val="Fuzeile"/>
            <w:tabs>
              <w:tab w:val="left" w:pos="4536"/>
            </w:tabs>
            <w:jc w:val="right"/>
            <w:rPr>
              <w:rFonts w:ascii="Arial" w:hAnsi="Arial"/>
              <w:noProof/>
              <w:sz w:val="18"/>
            </w:rPr>
          </w:pPr>
          <w:r>
            <w:rPr>
              <w:rFonts w:ascii="Arial" w:hAnsi="Arial"/>
              <w:sz w:val="18"/>
            </w:rPr>
            <w:t xml:space="preserve">Tel. +49 (0) 89 360 5499-0 </w:t>
          </w:r>
          <w:hyperlink r:id="rId2" w:history="1">
            <w:r>
              <w:rPr>
                <w:rStyle w:val="Hyperlink"/>
                <w:rFonts w:ascii="Arial" w:hAnsi="Arial"/>
                <w:sz w:val="18"/>
              </w:rPr>
              <w:t>info@hansmannpr.de</w:t>
            </w:r>
          </w:hyperlink>
        </w:p>
        <w:p w14:paraId="04D0D33B" w14:textId="21DFA8C7" w:rsidR="00395E83" w:rsidRPr="006D4067" w:rsidRDefault="00395E83" w:rsidP="004511A0">
          <w:pPr>
            <w:pStyle w:val="Fuzeile"/>
            <w:tabs>
              <w:tab w:val="left" w:pos="4536"/>
            </w:tabs>
            <w:jc w:val="right"/>
            <w:rPr>
              <w:rFonts w:ascii="Arial" w:hAnsi="Arial"/>
              <w:noProof/>
              <w:sz w:val="18"/>
            </w:rPr>
          </w:pPr>
          <w:r>
            <w:rPr>
              <w:rFonts w:ascii="Arial" w:hAnsi="Arial"/>
              <w:sz w:val="18"/>
            </w:rPr>
            <w:t>hansmannpr.de</w:t>
          </w:r>
        </w:p>
      </w:tc>
    </w:tr>
    <w:tr w:rsidR="00704C04" w:rsidRPr="006D4067" w14:paraId="01E975E4" w14:textId="77777777" w:rsidTr="00395E83">
      <w:trPr>
        <w:trHeight w:val="190"/>
      </w:trPr>
      <w:tc>
        <w:tcPr>
          <w:tcW w:w="2655" w:type="pct"/>
        </w:tcPr>
        <w:p w14:paraId="069A398B" w14:textId="7E6E21C7" w:rsidR="00704C04" w:rsidRPr="006D4067" w:rsidRDefault="00704C04" w:rsidP="00B63E20">
          <w:pPr>
            <w:pStyle w:val="Fuzeile"/>
            <w:tabs>
              <w:tab w:val="left" w:pos="4536"/>
            </w:tabs>
            <w:ind w:right="-1843"/>
            <w:rPr>
              <w:rFonts w:ascii="Arial" w:hAnsi="Arial"/>
              <w:noProof/>
              <w:sz w:val="18"/>
            </w:rPr>
          </w:pPr>
        </w:p>
      </w:tc>
      <w:tc>
        <w:tcPr>
          <w:tcW w:w="2345" w:type="pct"/>
        </w:tcPr>
        <w:p w14:paraId="659E3879" w14:textId="7B65699D" w:rsidR="00704C04" w:rsidRPr="006D4067" w:rsidRDefault="00704C04" w:rsidP="004511A0">
          <w:pPr>
            <w:pStyle w:val="Fuzeile"/>
            <w:tabs>
              <w:tab w:val="left" w:pos="4536"/>
            </w:tabs>
            <w:rPr>
              <w:rFonts w:ascii="Arial" w:hAnsi="Arial"/>
              <w:noProof/>
              <w:sz w:val="18"/>
            </w:rPr>
          </w:pPr>
        </w:p>
      </w:tc>
    </w:tr>
    <w:tr w:rsidR="00704C04" w:rsidRPr="006D4067" w14:paraId="26F9E1EC" w14:textId="77777777" w:rsidTr="00395E83">
      <w:trPr>
        <w:trHeight w:val="202"/>
      </w:trPr>
      <w:tc>
        <w:tcPr>
          <w:tcW w:w="2655" w:type="pct"/>
        </w:tcPr>
        <w:p w14:paraId="745C6FEF" w14:textId="6212D88F" w:rsidR="00704C04" w:rsidRPr="006D4067" w:rsidRDefault="00704C04" w:rsidP="00B63E20">
          <w:pPr>
            <w:pStyle w:val="Fuzeile"/>
            <w:tabs>
              <w:tab w:val="left" w:pos="4536"/>
            </w:tabs>
            <w:ind w:right="-1843"/>
            <w:rPr>
              <w:rFonts w:ascii="Arial" w:hAnsi="Arial"/>
              <w:noProof/>
              <w:sz w:val="18"/>
            </w:rPr>
          </w:pPr>
        </w:p>
      </w:tc>
      <w:tc>
        <w:tcPr>
          <w:tcW w:w="2345" w:type="pct"/>
        </w:tcPr>
        <w:p w14:paraId="193F284D" w14:textId="7C919A07" w:rsidR="00704C04" w:rsidRPr="006D4067" w:rsidRDefault="00704C04" w:rsidP="004511A0">
          <w:pPr>
            <w:pStyle w:val="Fuzeile"/>
            <w:tabs>
              <w:tab w:val="left" w:pos="4536"/>
            </w:tabs>
            <w:rPr>
              <w:rFonts w:ascii="Arial" w:hAnsi="Arial"/>
              <w:noProof/>
              <w:sz w:val="18"/>
            </w:rPr>
          </w:pPr>
        </w:p>
      </w:tc>
    </w:tr>
    <w:tr w:rsidR="00704C04" w:rsidRPr="006D4067" w14:paraId="425FFBE6" w14:textId="77777777" w:rsidTr="00395E83">
      <w:trPr>
        <w:trHeight w:val="190"/>
      </w:trPr>
      <w:tc>
        <w:tcPr>
          <w:tcW w:w="2655" w:type="pct"/>
        </w:tcPr>
        <w:p w14:paraId="5B5CED4E" w14:textId="080ADD2A" w:rsidR="00704C04" w:rsidRPr="006D4067" w:rsidRDefault="00704C04" w:rsidP="00B63E20">
          <w:pPr>
            <w:pStyle w:val="Fuzeile"/>
            <w:tabs>
              <w:tab w:val="left" w:pos="4536"/>
            </w:tabs>
            <w:ind w:right="-1843"/>
            <w:rPr>
              <w:rFonts w:ascii="Arial" w:hAnsi="Arial"/>
              <w:noProof/>
              <w:sz w:val="18"/>
            </w:rPr>
          </w:pPr>
        </w:p>
      </w:tc>
      <w:tc>
        <w:tcPr>
          <w:tcW w:w="2345" w:type="pct"/>
        </w:tcPr>
        <w:p w14:paraId="1708A99F" w14:textId="78CEF141" w:rsidR="00704C04" w:rsidRPr="006D4067" w:rsidRDefault="00704C04" w:rsidP="00395E83">
          <w:pPr>
            <w:pStyle w:val="Fuzeile"/>
            <w:tabs>
              <w:tab w:val="left" w:pos="4536"/>
            </w:tabs>
            <w:rPr>
              <w:rFonts w:ascii="Arial" w:hAnsi="Arial"/>
              <w:noProof/>
              <w:sz w:val="18"/>
            </w:rPr>
          </w:pPr>
        </w:p>
      </w:tc>
    </w:tr>
  </w:tbl>
  <w:p w14:paraId="774F76CD" w14:textId="77777777" w:rsidR="00704C04" w:rsidRDefault="00704C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6E10B" w14:textId="77777777" w:rsidR="00CA2FBD" w:rsidRDefault="00CA2FBD">
      <w:r>
        <w:separator/>
      </w:r>
    </w:p>
  </w:footnote>
  <w:footnote w:type="continuationSeparator" w:id="0">
    <w:p w14:paraId="192ACC63" w14:textId="77777777" w:rsidR="00CA2FBD" w:rsidRDefault="00CA2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DBA70" w14:textId="4C706E46" w:rsidR="00704C04" w:rsidRPr="00DD1084" w:rsidRDefault="00AE4A90" w:rsidP="00B63E20">
    <w:pPr>
      <w:pStyle w:val="Kopfzeile"/>
      <w:tabs>
        <w:tab w:val="clear" w:pos="4536"/>
        <w:tab w:val="clear" w:pos="9072"/>
      </w:tabs>
      <w:ind w:right="-1703"/>
      <w:jc w:val="both"/>
      <w:rPr>
        <w:rFonts w:ascii="Verdana" w:hAnsi="Verdana"/>
        <w:b/>
        <w:sz w:val="22"/>
      </w:rPr>
    </w:pPr>
    <w:r>
      <w:rPr>
        <w:rFonts w:ascii="Arial" w:hAnsi="Arial"/>
        <w:b/>
        <w:noProof/>
        <w:color w:val="808080"/>
        <w:sz w:val="32"/>
      </w:rPr>
      <w:drawing>
        <wp:anchor distT="0" distB="0" distL="114300" distR="114300" simplePos="0" relativeHeight="251657728" behindDoc="0" locked="0" layoutInCell="1" allowOverlap="1" wp14:anchorId="30264B5D" wp14:editId="07C284E1">
          <wp:simplePos x="0" y="0"/>
          <wp:positionH relativeFrom="column">
            <wp:posOffset>4568825</wp:posOffset>
          </wp:positionH>
          <wp:positionV relativeFrom="paragraph">
            <wp:posOffset>-334010</wp:posOffset>
          </wp:positionV>
          <wp:extent cx="869315" cy="1258570"/>
          <wp:effectExtent l="0" t="0" r="0" b="11430"/>
          <wp:wrapThrough wrapText="bothSides">
            <wp:wrapPolygon edited="0">
              <wp:start x="0" y="0"/>
              <wp:lineTo x="0" y="21360"/>
              <wp:lineTo x="20827" y="21360"/>
              <wp:lineTo x="20827" y="0"/>
              <wp:lineTo x="0" y="0"/>
            </wp:wrapPolygon>
          </wp:wrapThrough>
          <wp:docPr id="3" name="Bild 3" descr="TZA_4c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ZA_4c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color w:val="808080"/>
        <w:sz w:val="32"/>
        <w:szCs w:val="32"/>
      </w:rPr>
      <w:t>PERSINFORMATIE</w:t>
    </w:r>
  </w:p>
  <w:p w14:paraId="39A64E27" w14:textId="77777777" w:rsidR="00704C04" w:rsidRDefault="00704C04" w:rsidP="00B63E20">
    <w:pPr>
      <w:pStyle w:val="Kopfzeile"/>
    </w:pPr>
  </w:p>
  <w:p w14:paraId="3C110490" w14:textId="77777777" w:rsidR="00704C04" w:rsidRDefault="00704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DC1"/>
    <w:multiLevelType w:val="hybridMultilevel"/>
    <w:tmpl w:val="74CE5DE2"/>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812AC"/>
    <w:multiLevelType w:val="hybridMultilevel"/>
    <w:tmpl w:val="3BAEDA2C"/>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E6105"/>
    <w:multiLevelType w:val="hybridMultilevel"/>
    <w:tmpl w:val="781E9FBC"/>
    <w:lvl w:ilvl="0" w:tplc="D41AC310">
      <w:start w:val="7"/>
      <w:numFmt w:val="bullet"/>
      <w:lvlText w:val="–"/>
      <w:lvlJc w:val="left"/>
      <w:pPr>
        <w:tabs>
          <w:tab w:val="num" w:pos="720"/>
        </w:tabs>
        <w:ind w:left="720"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4E"/>
    <w:rsid w:val="00001529"/>
    <w:rsid w:val="00001C56"/>
    <w:rsid w:val="0000388E"/>
    <w:rsid w:val="000075F3"/>
    <w:rsid w:val="00033BEA"/>
    <w:rsid w:val="000355C7"/>
    <w:rsid w:val="00035963"/>
    <w:rsid w:val="00035F39"/>
    <w:rsid w:val="00051765"/>
    <w:rsid w:val="00057345"/>
    <w:rsid w:val="00060344"/>
    <w:rsid w:val="000845D5"/>
    <w:rsid w:val="00084C7B"/>
    <w:rsid w:val="0009253C"/>
    <w:rsid w:val="000D56F3"/>
    <w:rsid w:val="000F35A1"/>
    <w:rsid w:val="00112DB7"/>
    <w:rsid w:val="0013661A"/>
    <w:rsid w:val="00156976"/>
    <w:rsid w:val="00174018"/>
    <w:rsid w:val="0017683C"/>
    <w:rsid w:val="0017723D"/>
    <w:rsid w:val="001873E4"/>
    <w:rsid w:val="001940DE"/>
    <w:rsid w:val="001A6BF2"/>
    <w:rsid w:val="001D5199"/>
    <w:rsid w:val="001E247A"/>
    <w:rsid w:val="0020284B"/>
    <w:rsid w:val="002240A7"/>
    <w:rsid w:val="00233377"/>
    <w:rsid w:val="0024068F"/>
    <w:rsid w:val="00245093"/>
    <w:rsid w:val="00246888"/>
    <w:rsid w:val="00246908"/>
    <w:rsid w:val="00246E61"/>
    <w:rsid w:val="002528D9"/>
    <w:rsid w:val="00253947"/>
    <w:rsid w:val="0028073F"/>
    <w:rsid w:val="0028620D"/>
    <w:rsid w:val="0029470E"/>
    <w:rsid w:val="0029513F"/>
    <w:rsid w:val="002977FD"/>
    <w:rsid w:val="002C7228"/>
    <w:rsid w:val="002D35FC"/>
    <w:rsid w:val="002D61A4"/>
    <w:rsid w:val="002E37C8"/>
    <w:rsid w:val="002E5F15"/>
    <w:rsid w:val="002E66CC"/>
    <w:rsid w:val="003166BF"/>
    <w:rsid w:val="00320709"/>
    <w:rsid w:val="00325EE8"/>
    <w:rsid w:val="0033072E"/>
    <w:rsid w:val="00334399"/>
    <w:rsid w:val="0034607A"/>
    <w:rsid w:val="00353559"/>
    <w:rsid w:val="00357B30"/>
    <w:rsid w:val="00361773"/>
    <w:rsid w:val="00367EB2"/>
    <w:rsid w:val="00372F70"/>
    <w:rsid w:val="00374801"/>
    <w:rsid w:val="0038724A"/>
    <w:rsid w:val="00395E83"/>
    <w:rsid w:val="003A563F"/>
    <w:rsid w:val="003A5D65"/>
    <w:rsid w:val="003A6C3E"/>
    <w:rsid w:val="003A7D10"/>
    <w:rsid w:val="003B2A3E"/>
    <w:rsid w:val="003B7A0B"/>
    <w:rsid w:val="003C0392"/>
    <w:rsid w:val="003C7B34"/>
    <w:rsid w:val="003C7F72"/>
    <w:rsid w:val="003F170A"/>
    <w:rsid w:val="003F4EBC"/>
    <w:rsid w:val="004059F7"/>
    <w:rsid w:val="004244D0"/>
    <w:rsid w:val="00424600"/>
    <w:rsid w:val="00435664"/>
    <w:rsid w:val="00450602"/>
    <w:rsid w:val="004511A0"/>
    <w:rsid w:val="00453BDD"/>
    <w:rsid w:val="00464EE4"/>
    <w:rsid w:val="0047561A"/>
    <w:rsid w:val="00477879"/>
    <w:rsid w:val="004A4C86"/>
    <w:rsid w:val="004B7731"/>
    <w:rsid w:val="004C31E3"/>
    <w:rsid w:val="004E2A3C"/>
    <w:rsid w:val="004F2EFA"/>
    <w:rsid w:val="005148AB"/>
    <w:rsid w:val="00522C41"/>
    <w:rsid w:val="00553E45"/>
    <w:rsid w:val="00561284"/>
    <w:rsid w:val="00563AA8"/>
    <w:rsid w:val="0058032E"/>
    <w:rsid w:val="0059005E"/>
    <w:rsid w:val="005942F3"/>
    <w:rsid w:val="005B16EA"/>
    <w:rsid w:val="005C1882"/>
    <w:rsid w:val="005E2E8B"/>
    <w:rsid w:val="005E7F9D"/>
    <w:rsid w:val="005F6890"/>
    <w:rsid w:val="00610B05"/>
    <w:rsid w:val="00620E6B"/>
    <w:rsid w:val="00624464"/>
    <w:rsid w:val="00627CAD"/>
    <w:rsid w:val="00673675"/>
    <w:rsid w:val="00681042"/>
    <w:rsid w:val="006A0D85"/>
    <w:rsid w:val="006B0FCA"/>
    <w:rsid w:val="006B4637"/>
    <w:rsid w:val="006C28EE"/>
    <w:rsid w:val="006D12EB"/>
    <w:rsid w:val="006D2A25"/>
    <w:rsid w:val="006E5791"/>
    <w:rsid w:val="006F014B"/>
    <w:rsid w:val="006F6BA2"/>
    <w:rsid w:val="00700B0B"/>
    <w:rsid w:val="00704C04"/>
    <w:rsid w:val="00724AF5"/>
    <w:rsid w:val="00735760"/>
    <w:rsid w:val="00760894"/>
    <w:rsid w:val="00763C38"/>
    <w:rsid w:val="00771B06"/>
    <w:rsid w:val="00772490"/>
    <w:rsid w:val="00774D54"/>
    <w:rsid w:val="00794416"/>
    <w:rsid w:val="007A0F57"/>
    <w:rsid w:val="007A48F2"/>
    <w:rsid w:val="007C3020"/>
    <w:rsid w:val="007C58B2"/>
    <w:rsid w:val="007D110F"/>
    <w:rsid w:val="007E35B4"/>
    <w:rsid w:val="007E69CC"/>
    <w:rsid w:val="007E7535"/>
    <w:rsid w:val="007FB484"/>
    <w:rsid w:val="00811B01"/>
    <w:rsid w:val="00817496"/>
    <w:rsid w:val="00822630"/>
    <w:rsid w:val="00830001"/>
    <w:rsid w:val="00843C94"/>
    <w:rsid w:val="00857156"/>
    <w:rsid w:val="0087087A"/>
    <w:rsid w:val="0088355B"/>
    <w:rsid w:val="00890E9A"/>
    <w:rsid w:val="008A770D"/>
    <w:rsid w:val="008C0C00"/>
    <w:rsid w:val="008C121C"/>
    <w:rsid w:val="008C1F63"/>
    <w:rsid w:val="008F0706"/>
    <w:rsid w:val="00900C61"/>
    <w:rsid w:val="0093228C"/>
    <w:rsid w:val="00954355"/>
    <w:rsid w:val="00967C1A"/>
    <w:rsid w:val="009A1959"/>
    <w:rsid w:val="009A7084"/>
    <w:rsid w:val="009B225E"/>
    <w:rsid w:val="009C058F"/>
    <w:rsid w:val="009C2F0C"/>
    <w:rsid w:val="009D3D2B"/>
    <w:rsid w:val="009F4D2A"/>
    <w:rsid w:val="009F7160"/>
    <w:rsid w:val="00A00520"/>
    <w:rsid w:val="00A04780"/>
    <w:rsid w:val="00A063A7"/>
    <w:rsid w:val="00A06D65"/>
    <w:rsid w:val="00A11755"/>
    <w:rsid w:val="00A173D0"/>
    <w:rsid w:val="00A56BAA"/>
    <w:rsid w:val="00A65B7C"/>
    <w:rsid w:val="00A74B08"/>
    <w:rsid w:val="00A92A31"/>
    <w:rsid w:val="00AB1072"/>
    <w:rsid w:val="00AD5F1E"/>
    <w:rsid w:val="00AE0916"/>
    <w:rsid w:val="00AE4A90"/>
    <w:rsid w:val="00AE78E8"/>
    <w:rsid w:val="00B05BC4"/>
    <w:rsid w:val="00B13B18"/>
    <w:rsid w:val="00B17FA3"/>
    <w:rsid w:val="00B211F3"/>
    <w:rsid w:val="00B2424F"/>
    <w:rsid w:val="00B26DFD"/>
    <w:rsid w:val="00B63E20"/>
    <w:rsid w:val="00B65119"/>
    <w:rsid w:val="00B66BB5"/>
    <w:rsid w:val="00B72FD8"/>
    <w:rsid w:val="00B7345E"/>
    <w:rsid w:val="00BB0E1C"/>
    <w:rsid w:val="00BD396B"/>
    <w:rsid w:val="00BF4F61"/>
    <w:rsid w:val="00BF51BF"/>
    <w:rsid w:val="00C12523"/>
    <w:rsid w:val="00C15EFE"/>
    <w:rsid w:val="00C2543E"/>
    <w:rsid w:val="00C332D4"/>
    <w:rsid w:val="00C367DB"/>
    <w:rsid w:val="00C36D1C"/>
    <w:rsid w:val="00C42B2C"/>
    <w:rsid w:val="00C43AF9"/>
    <w:rsid w:val="00C67D16"/>
    <w:rsid w:val="00C76C65"/>
    <w:rsid w:val="00C774D7"/>
    <w:rsid w:val="00C80CF9"/>
    <w:rsid w:val="00C825AF"/>
    <w:rsid w:val="00C8419D"/>
    <w:rsid w:val="00C87E1D"/>
    <w:rsid w:val="00C92FF1"/>
    <w:rsid w:val="00CA2FBD"/>
    <w:rsid w:val="00CA748D"/>
    <w:rsid w:val="00CB012D"/>
    <w:rsid w:val="00CB4D75"/>
    <w:rsid w:val="00CB74FA"/>
    <w:rsid w:val="00CD00B2"/>
    <w:rsid w:val="00CD1511"/>
    <w:rsid w:val="00CD47B4"/>
    <w:rsid w:val="00CE0CE8"/>
    <w:rsid w:val="00CF6583"/>
    <w:rsid w:val="00D013EE"/>
    <w:rsid w:val="00D10CF4"/>
    <w:rsid w:val="00D16B60"/>
    <w:rsid w:val="00D47597"/>
    <w:rsid w:val="00D60AC4"/>
    <w:rsid w:val="00D703BC"/>
    <w:rsid w:val="00D71BA0"/>
    <w:rsid w:val="00D75506"/>
    <w:rsid w:val="00D820A6"/>
    <w:rsid w:val="00D878C8"/>
    <w:rsid w:val="00D95236"/>
    <w:rsid w:val="00DD1409"/>
    <w:rsid w:val="00DD3F62"/>
    <w:rsid w:val="00DD50B8"/>
    <w:rsid w:val="00DD544E"/>
    <w:rsid w:val="00E37AAA"/>
    <w:rsid w:val="00E42BDD"/>
    <w:rsid w:val="00E56680"/>
    <w:rsid w:val="00E57689"/>
    <w:rsid w:val="00E61559"/>
    <w:rsid w:val="00E80F6C"/>
    <w:rsid w:val="00E90207"/>
    <w:rsid w:val="00E9755E"/>
    <w:rsid w:val="00EA2D38"/>
    <w:rsid w:val="00EC7100"/>
    <w:rsid w:val="00EE6D23"/>
    <w:rsid w:val="00F00674"/>
    <w:rsid w:val="00F04370"/>
    <w:rsid w:val="00F15220"/>
    <w:rsid w:val="00F20253"/>
    <w:rsid w:val="00F25123"/>
    <w:rsid w:val="00F25C71"/>
    <w:rsid w:val="00F26DF8"/>
    <w:rsid w:val="00F37A3E"/>
    <w:rsid w:val="00F42BBA"/>
    <w:rsid w:val="00F73F2E"/>
    <w:rsid w:val="00F752F3"/>
    <w:rsid w:val="00F87523"/>
    <w:rsid w:val="00F9588F"/>
    <w:rsid w:val="00F97530"/>
    <w:rsid w:val="00FB7521"/>
    <w:rsid w:val="00FC381C"/>
    <w:rsid w:val="00FC632B"/>
    <w:rsid w:val="00FD20D3"/>
    <w:rsid w:val="00FE37FF"/>
    <w:rsid w:val="00FE4754"/>
    <w:rsid w:val="00FF354E"/>
    <w:rsid w:val="00FF369D"/>
    <w:rsid w:val="019A49F1"/>
    <w:rsid w:val="036F09C3"/>
    <w:rsid w:val="08B1BFA2"/>
    <w:rsid w:val="0A061DD3"/>
    <w:rsid w:val="0C021704"/>
    <w:rsid w:val="1488FB75"/>
    <w:rsid w:val="1A6539F1"/>
    <w:rsid w:val="1B1FA890"/>
    <w:rsid w:val="1CE78F46"/>
    <w:rsid w:val="20D68DED"/>
    <w:rsid w:val="26A092DD"/>
    <w:rsid w:val="27CD4EAA"/>
    <w:rsid w:val="28A34BED"/>
    <w:rsid w:val="290EB889"/>
    <w:rsid w:val="2D0B5F2B"/>
    <w:rsid w:val="39F03A49"/>
    <w:rsid w:val="3BE5CC0A"/>
    <w:rsid w:val="3BF8798B"/>
    <w:rsid w:val="3D0D89B7"/>
    <w:rsid w:val="3D3734F3"/>
    <w:rsid w:val="3D3B9566"/>
    <w:rsid w:val="3FD76714"/>
    <w:rsid w:val="473116E4"/>
    <w:rsid w:val="4C0E87F3"/>
    <w:rsid w:val="4D20F7D0"/>
    <w:rsid w:val="4E033053"/>
    <w:rsid w:val="4E304323"/>
    <w:rsid w:val="4F3D9B9A"/>
    <w:rsid w:val="5054F1F2"/>
    <w:rsid w:val="525387FB"/>
    <w:rsid w:val="5588EB07"/>
    <w:rsid w:val="564DE2B9"/>
    <w:rsid w:val="588E9A92"/>
    <w:rsid w:val="593AA41D"/>
    <w:rsid w:val="633A0921"/>
    <w:rsid w:val="636FB742"/>
    <w:rsid w:val="64F108E0"/>
    <w:rsid w:val="66D4EB2F"/>
    <w:rsid w:val="72DCC730"/>
    <w:rsid w:val="762015B0"/>
    <w:rsid w:val="77E6161B"/>
    <w:rsid w:val="77FF352C"/>
    <w:rsid w:val="7E294FA2"/>
    <w:rsid w:val="7F0F3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15D2AE3"/>
  <w14:defaultImageDpi w14:val="300"/>
  <w15:docId w15:val="{A942A685-5D10-4E8E-A099-8B8627E5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716"/>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
    <w:name w:val="Body Text"/>
    <w:basedOn w:val="Standard"/>
    <w:rsid w:val="002B5AC6"/>
    <w:pPr>
      <w:autoSpaceDE w:val="0"/>
      <w:autoSpaceDN w:val="0"/>
      <w:spacing w:line="360" w:lineRule="auto"/>
      <w:ind w:right="1842"/>
      <w:jc w:val="both"/>
    </w:pPr>
    <w:rPr>
      <w:sz w:val="22"/>
    </w:rPr>
  </w:style>
  <w:style w:type="paragraph" w:styleId="Kopfzeile">
    <w:name w:val="header"/>
    <w:basedOn w:val="Standard"/>
    <w:rsid w:val="00A86716"/>
    <w:pPr>
      <w:tabs>
        <w:tab w:val="center" w:pos="4536"/>
        <w:tab w:val="right" w:pos="9072"/>
      </w:tabs>
    </w:pPr>
  </w:style>
  <w:style w:type="paragraph" w:styleId="Fuzeile">
    <w:name w:val="footer"/>
    <w:basedOn w:val="Standard"/>
    <w:semiHidden/>
    <w:rsid w:val="00A86716"/>
    <w:pPr>
      <w:tabs>
        <w:tab w:val="center" w:pos="4536"/>
        <w:tab w:val="right" w:pos="9072"/>
      </w:tabs>
    </w:pPr>
  </w:style>
  <w:style w:type="table" w:styleId="Tabellenraster">
    <w:name w:val="Table Grid"/>
    <w:basedOn w:val="NormaleTabelle"/>
    <w:rsid w:val="00A8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6716"/>
    <w:rPr>
      <w:color w:val="0000FF"/>
      <w:u w:val="single"/>
    </w:rPr>
  </w:style>
  <w:style w:type="paragraph" w:styleId="Sprechblasentext">
    <w:name w:val="Balloon Text"/>
    <w:basedOn w:val="Standard"/>
    <w:link w:val="SprechblasentextZchn"/>
    <w:uiPriority w:val="99"/>
    <w:semiHidden/>
    <w:unhideWhenUsed/>
    <w:rsid w:val="00246888"/>
    <w:rPr>
      <w:rFonts w:ascii="Lucida Grande" w:hAnsi="Lucida Grande"/>
      <w:sz w:val="18"/>
      <w:szCs w:val="18"/>
    </w:rPr>
  </w:style>
  <w:style w:type="character" w:customStyle="1" w:styleId="SprechblasentextZchn">
    <w:name w:val="Sprechblasentext Zchn"/>
    <w:link w:val="Sprechblasentext"/>
    <w:uiPriority w:val="99"/>
    <w:semiHidden/>
    <w:rsid w:val="00246888"/>
    <w:rPr>
      <w:rFonts w:ascii="Lucida Grande" w:eastAsia="Times" w:hAnsi="Lucida Grande"/>
      <w:sz w:val="18"/>
      <w:szCs w:val="18"/>
    </w:rPr>
  </w:style>
  <w:style w:type="paragraph" w:customStyle="1" w:styleId="Bearbeitung">
    <w:name w:val="Bearbeitung"/>
    <w:hidden/>
    <w:uiPriority w:val="99"/>
    <w:semiHidden/>
    <w:rsid w:val="00B66BB5"/>
    <w:rPr>
      <w:rFonts w:ascii="Times" w:eastAsia="Times" w:hAnsi="Times"/>
      <w:sz w:val="24"/>
    </w:rPr>
  </w:style>
  <w:style w:type="paragraph" w:customStyle="1" w:styleId="rtecenter">
    <w:name w:val="rtecenter"/>
    <w:basedOn w:val="Standard"/>
    <w:rsid w:val="0028073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28073F"/>
    <w:rPr>
      <w:b/>
      <w:bCs/>
    </w:rPr>
  </w:style>
  <w:style w:type="character" w:customStyle="1" w:styleId="NichtaufgelsteErwhnung1">
    <w:name w:val="Nicht aufgelöste Erwähnung1"/>
    <w:basedOn w:val="Absatz-Standardschriftart"/>
    <w:uiPriority w:val="99"/>
    <w:semiHidden/>
    <w:unhideWhenUsed/>
    <w:rsid w:val="004511A0"/>
    <w:rPr>
      <w:color w:val="808080"/>
      <w:shd w:val="clear" w:color="auto" w:fill="E6E6E6"/>
    </w:rPr>
  </w:style>
  <w:style w:type="character" w:styleId="Kommentarzeichen">
    <w:name w:val="annotation reference"/>
    <w:basedOn w:val="Absatz-Standardschriftart"/>
    <w:uiPriority w:val="99"/>
    <w:semiHidden/>
    <w:unhideWhenUsed/>
    <w:rsid w:val="00AE78E8"/>
    <w:rPr>
      <w:sz w:val="16"/>
      <w:szCs w:val="16"/>
    </w:rPr>
  </w:style>
  <w:style w:type="paragraph" w:styleId="Kommentartext">
    <w:name w:val="annotation text"/>
    <w:basedOn w:val="Standard"/>
    <w:link w:val="KommentartextZchn"/>
    <w:uiPriority w:val="99"/>
    <w:semiHidden/>
    <w:unhideWhenUsed/>
    <w:rsid w:val="00AE78E8"/>
    <w:rPr>
      <w:sz w:val="20"/>
    </w:rPr>
  </w:style>
  <w:style w:type="character" w:customStyle="1" w:styleId="KommentartextZchn">
    <w:name w:val="Kommentartext Zchn"/>
    <w:basedOn w:val="Absatz-Standardschriftart"/>
    <w:link w:val="Kommentartext"/>
    <w:uiPriority w:val="99"/>
    <w:semiHidden/>
    <w:rsid w:val="00AE78E8"/>
    <w:rPr>
      <w:rFonts w:ascii="Times" w:eastAsia="Times" w:hAnsi="Times"/>
    </w:rPr>
  </w:style>
  <w:style w:type="paragraph" w:styleId="Kommentarthema">
    <w:name w:val="annotation subject"/>
    <w:basedOn w:val="Kommentartext"/>
    <w:next w:val="Kommentartext"/>
    <w:link w:val="KommentarthemaZchn"/>
    <w:uiPriority w:val="99"/>
    <w:semiHidden/>
    <w:unhideWhenUsed/>
    <w:rsid w:val="00AE78E8"/>
    <w:rPr>
      <w:b/>
      <w:bCs/>
    </w:rPr>
  </w:style>
  <w:style w:type="character" w:customStyle="1" w:styleId="KommentarthemaZchn">
    <w:name w:val="Kommentarthema Zchn"/>
    <w:basedOn w:val="KommentartextZchn"/>
    <w:link w:val="Kommentarthema"/>
    <w:uiPriority w:val="99"/>
    <w:semiHidden/>
    <w:rsid w:val="00AE78E8"/>
    <w:rPr>
      <w:rFonts w:ascii="Times" w:eastAsia="Times" w:hAnsi="Times"/>
      <w:b/>
      <w:bCs/>
    </w:rPr>
  </w:style>
  <w:style w:type="character" w:customStyle="1" w:styleId="st">
    <w:name w:val="st"/>
    <w:basedOn w:val="Absatz-Standardschriftart"/>
    <w:rsid w:val="007C3020"/>
  </w:style>
  <w:style w:type="character" w:styleId="Hervorhebung">
    <w:name w:val="Emphasis"/>
    <w:basedOn w:val="Absatz-Standardschriftart"/>
    <w:uiPriority w:val="20"/>
    <w:qFormat/>
    <w:rsid w:val="007C30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5694">
      <w:bodyDiv w:val="1"/>
      <w:marLeft w:val="0"/>
      <w:marRight w:val="0"/>
      <w:marTop w:val="0"/>
      <w:marBottom w:val="0"/>
      <w:divBdr>
        <w:top w:val="none" w:sz="0" w:space="0" w:color="auto"/>
        <w:left w:val="none" w:sz="0" w:space="0" w:color="auto"/>
        <w:bottom w:val="none" w:sz="0" w:space="0" w:color="auto"/>
        <w:right w:val="none" w:sz="0" w:space="0" w:color="auto"/>
      </w:divBdr>
    </w:div>
    <w:div w:id="552739769">
      <w:bodyDiv w:val="1"/>
      <w:marLeft w:val="0"/>
      <w:marRight w:val="0"/>
      <w:marTop w:val="0"/>
      <w:marBottom w:val="0"/>
      <w:divBdr>
        <w:top w:val="none" w:sz="0" w:space="0" w:color="auto"/>
        <w:left w:val="none" w:sz="0" w:space="0" w:color="auto"/>
        <w:bottom w:val="none" w:sz="0" w:space="0" w:color="auto"/>
        <w:right w:val="none" w:sz="0" w:space="0" w:color="auto"/>
      </w:divBdr>
    </w:div>
    <w:div w:id="749734561">
      <w:bodyDiv w:val="1"/>
      <w:marLeft w:val="0"/>
      <w:marRight w:val="0"/>
      <w:marTop w:val="0"/>
      <w:marBottom w:val="0"/>
      <w:divBdr>
        <w:top w:val="none" w:sz="0" w:space="0" w:color="auto"/>
        <w:left w:val="none" w:sz="0" w:space="0" w:color="auto"/>
        <w:bottom w:val="none" w:sz="0" w:space="0" w:color="auto"/>
        <w:right w:val="none" w:sz="0" w:space="0" w:color="auto"/>
      </w:divBdr>
      <w:divsChild>
        <w:div w:id="116417026">
          <w:marLeft w:val="0"/>
          <w:marRight w:val="0"/>
          <w:marTop w:val="0"/>
          <w:marBottom w:val="0"/>
          <w:divBdr>
            <w:top w:val="none" w:sz="0" w:space="0" w:color="auto"/>
            <w:left w:val="none" w:sz="0" w:space="0" w:color="auto"/>
            <w:bottom w:val="none" w:sz="0" w:space="0" w:color="auto"/>
            <w:right w:val="none" w:sz="0" w:space="0" w:color="auto"/>
          </w:divBdr>
        </w:div>
        <w:div w:id="2033064933">
          <w:marLeft w:val="0"/>
          <w:marRight w:val="0"/>
          <w:marTop w:val="0"/>
          <w:marBottom w:val="0"/>
          <w:divBdr>
            <w:top w:val="none" w:sz="0" w:space="0" w:color="auto"/>
            <w:left w:val="none" w:sz="0" w:space="0" w:color="auto"/>
            <w:bottom w:val="none" w:sz="0" w:space="0" w:color="auto"/>
            <w:right w:val="none" w:sz="0" w:space="0" w:color="auto"/>
          </w:divBdr>
        </w:div>
        <w:div w:id="764114662">
          <w:marLeft w:val="0"/>
          <w:marRight w:val="0"/>
          <w:marTop w:val="0"/>
          <w:marBottom w:val="0"/>
          <w:divBdr>
            <w:top w:val="none" w:sz="0" w:space="0" w:color="auto"/>
            <w:left w:val="none" w:sz="0" w:space="0" w:color="auto"/>
            <w:bottom w:val="none" w:sz="0" w:space="0" w:color="auto"/>
            <w:right w:val="none" w:sz="0" w:space="0" w:color="auto"/>
          </w:divBdr>
        </w:div>
        <w:div w:id="1949071925">
          <w:marLeft w:val="0"/>
          <w:marRight w:val="0"/>
          <w:marTop w:val="0"/>
          <w:marBottom w:val="0"/>
          <w:divBdr>
            <w:top w:val="none" w:sz="0" w:space="0" w:color="auto"/>
            <w:left w:val="none" w:sz="0" w:space="0" w:color="auto"/>
            <w:bottom w:val="none" w:sz="0" w:space="0" w:color="auto"/>
            <w:right w:val="none" w:sz="0" w:space="0" w:color="auto"/>
          </w:divBdr>
        </w:div>
        <w:div w:id="1869759956">
          <w:marLeft w:val="0"/>
          <w:marRight w:val="0"/>
          <w:marTop w:val="0"/>
          <w:marBottom w:val="0"/>
          <w:divBdr>
            <w:top w:val="none" w:sz="0" w:space="0" w:color="auto"/>
            <w:left w:val="none" w:sz="0" w:space="0" w:color="auto"/>
            <w:bottom w:val="none" w:sz="0" w:space="0" w:color="auto"/>
            <w:right w:val="none" w:sz="0" w:space="0" w:color="auto"/>
          </w:divBdr>
        </w:div>
        <w:div w:id="2032023516">
          <w:marLeft w:val="0"/>
          <w:marRight w:val="0"/>
          <w:marTop w:val="0"/>
          <w:marBottom w:val="0"/>
          <w:divBdr>
            <w:top w:val="none" w:sz="0" w:space="0" w:color="auto"/>
            <w:left w:val="none" w:sz="0" w:space="0" w:color="auto"/>
            <w:bottom w:val="none" w:sz="0" w:space="0" w:color="auto"/>
            <w:right w:val="none" w:sz="0" w:space="0" w:color="auto"/>
          </w:divBdr>
        </w:div>
        <w:div w:id="70932037">
          <w:marLeft w:val="0"/>
          <w:marRight w:val="0"/>
          <w:marTop w:val="0"/>
          <w:marBottom w:val="0"/>
          <w:divBdr>
            <w:top w:val="none" w:sz="0" w:space="0" w:color="auto"/>
            <w:left w:val="none" w:sz="0" w:space="0" w:color="auto"/>
            <w:bottom w:val="none" w:sz="0" w:space="0" w:color="auto"/>
            <w:right w:val="none" w:sz="0" w:space="0" w:color="auto"/>
          </w:divBdr>
        </w:div>
        <w:div w:id="790977423">
          <w:marLeft w:val="0"/>
          <w:marRight w:val="0"/>
          <w:marTop w:val="0"/>
          <w:marBottom w:val="0"/>
          <w:divBdr>
            <w:top w:val="none" w:sz="0" w:space="0" w:color="auto"/>
            <w:left w:val="none" w:sz="0" w:space="0" w:color="auto"/>
            <w:bottom w:val="none" w:sz="0" w:space="0" w:color="auto"/>
            <w:right w:val="none" w:sz="0" w:space="0" w:color="auto"/>
          </w:divBdr>
        </w:div>
        <w:div w:id="790705366">
          <w:marLeft w:val="0"/>
          <w:marRight w:val="0"/>
          <w:marTop w:val="0"/>
          <w:marBottom w:val="0"/>
          <w:divBdr>
            <w:top w:val="none" w:sz="0" w:space="0" w:color="auto"/>
            <w:left w:val="none" w:sz="0" w:space="0" w:color="auto"/>
            <w:bottom w:val="none" w:sz="0" w:space="0" w:color="auto"/>
            <w:right w:val="none" w:sz="0" w:space="0" w:color="auto"/>
          </w:divBdr>
        </w:div>
        <w:div w:id="2145344238">
          <w:marLeft w:val="0"/>
          <w:marRight w:val="0"/>
          <w:marTop w:val="0"/>
          <w:marBottom w:val="0"/>
          <w:divBdr>
            <w:top w:val="none" w:sz="0" w:space="0" w:color="auto"/>
            <w:left w:val="none" w:sz="0" w:space="0" w:color="auto"/>
            <w:bottom w:val="none" w:sz="0" w:space="0" w:color="auto"/>
            <w:right w:val="none" w:sz="0" w:space="0" w:color="auto"/>
          </w:divBdr>
        </w:div>
        <w:div w:id="263653294">
          <w:marLeft w:val="0"/>
          <w:marRight w:val="0"/>
          <w:marTop w:val="0"/>
          <w:marBottom w:val="0"/>
          <w:divBdr>
            <w:top w:val="none" w:sz="0" w:space="0" w:color="auto"/>
            <w:left w:val="none" w:sz="0" w:space="0" w:color="auto"/>
            <w:bottom w:val="none" w:sz="0" w:space="0" w:color="auto"/>
            <w:right w:val="none" w:sz="0" w:space="0" w:color="auto"/>
          </w:divBdr>
        </w:div>
        <w:div w:id="802579630">
          <w:marLeft w:val="0"/>
          <w:marRight w:val="0"/>
          <w:marTop w:val="0"/>
          <w:marBottom w:val="0"/>
          <w:divBdr>
            <w:top w:val="none" w:sz="0" w:space="0" w:color="auto"/>
            <w:left w:val="none" w:sz="0" w:space="0" w:color="auto"/>
            <w:bottom w:val="none" w:sz="0" w:space="0" w:color="auto"/>
            <w:right w:val="none" w:sz="0" w:space="0" w:color="auto"/>
          </w:divBdr>
        </w:div>
        <w:div w:id="379014417">
          <w:marLeft w:val="0"/>
          <w:marRight w:val="0"/>
          <w:marTop w:val="0"/>
          <w:marBottom w:val="0"/>
          <w:divBdr>
            <w:top w:val="none" w:sz="0" w:space="0" w:color="auto"/>
            <w:left w:val="none" w:sz="0" w:space="0" w:color="auto"/>
            <w:bottom w:val="none" w:sz="0" w:space="0" w:color="auto"/>
            <w:right w:val="none" w:sz="0" w:space="0" w:color="auto"/>
          </w:divBdr>
        </w:div>
        <w:div w:id="650863999">
          <w:marLeft w:val="0"/>
          <w:marRight w:val="0"/>
          <w:marTop w:val="0"/>
          <w:marBottom w:val="0"/>
          <w:divBdr>
            <w:top w:val="none" w:sz="0" w:space="0" w:color="auto"/>
            <w:left w:val="none" w:sz="0" w:space="0" w:color="auto"/>
            <w:bottom w:val="none" w:sz="0" w:space="0" w:color="auto"/>
            <w:right w:val="none" w:sz="0" w:space="0" w:color="auto"/>
          </w:divBdr>
        </w:div>
        <w:div w:id="1871456081">
          <w:marLeft w:val="0"/>
          <w:marRight w:val="0"/>
          <w:marTop w:val="0"/>
          <w:marBottom w:val="0"/>
          <w:divBdr>
            <w:top w:val="none" w:sz="0" w:space="0" w:color="auto"/>
            <w:left w:val="none" w:sz="0" w:space="0" w:color="auto"/>
            <w:bottom w:val="none" w:sz="0" w:space="0" w:color="auto"/>
            <w:right w:val="none" w:sz="0" w:space="0" w:color="auto"/>
          </w:divBdr>
        </w:div>
        <w:div w:id="1727096642">
          <w:marLeft w:val="0"/>
          <w:marRight w:val="0"/>
          <w:marTop w:val="0"/>
          <w:marBottom w:val="0"/>
          <w:divBdr>
            <w:top w:val="none" w:sz="0" w:space="0" w:color="auto"/>
            <w:left w:val="none" w:sz="0" w:space="0" w:color="auto"/>
            <w:bottom w:val="none" w:sz="0" w:space="0" w:color="auto"/>
            <w:right w:val="none" w:sz="0" w:space="0" w:color="auto"/>
          </w:divBdr>
        </w:div>
        <w:div w:id="1659462228">
          <w:marLeft w:val="0"/>
          <w:marRight w:val="0"/>
          <w:marTop w:val="0"/>
          <w:marBottom w:val="0"/>
          <w:divBdr>
            <w:top w:val="none" w:sz="0" w:space="0" w:color="auto"/>
            <w:left w:val="none" w:sz="0" w:space="0" w:color="auto"/>
            <w:bottom w:val="none" w:sz="0" w:space="0" w:color="auto"/>
            <w:right w:val="none" w:sz="0" w:space="0" w:color="auto"/>
          </w:divBdr>
        </w:div>
        <w:div w:id="1672177390">
          <w:marLeft w:val="0"/>
          <w:marRight w:val="0"/>
          <w:marTop w:val="0"/>
          <w:marBottom w:val="0"/>
          <w:divBdr>
            <w:top w:val="none" w:sz="0" w:space="0" w:color="auto"/>
            <w:left w:val="none" w:sz="0" w:space="0" w:color="auto"/>
            <w:bottom w:val="none" w:sz="0" w:space="0" w:color="auto"/>
            <w:right w:val="none" w:sz="0" w:space="0" w:color="auto"/>
          </w:divBdr>
        </w:div>
        <w:div w:id="1303346159">
          <w:marLeft w:val="0"/>
          <w:marRight w:val="0"/>
          <w:marTop w:val="0"/>
          <w:marBottom w:val="0"/>
          <w:divBdr>
            <w:top w:val="none" w:sz="0" w:space="0" w:color="auto"/>
            <w:left w:val="none" w:sz="0" w:space="0" w:color="auto"/>
            <w:bottom w:val="none" w:sz="0" w:space="0" w:color="auto"/>
            <w:right w:val="none" w:sz="0" w:space="0" w:color="auto"/>
          </w:divBdr>
        </w:div>
      </w:divsChild>
    </w:div>
    <w:div w:id="941450382">
      <w:bodyDiv w:val="1"/>
      <w:marLeft w:val="0"/>
      <w:marRight w:val="0"/>
      <w:marTop w:val="0"/>
      <w:marBottom w:val="0"/>
      <w:divBdr>
        <w:top w:val="none" w:sz="0" w:space="0" w:color="auto"/>
        <w:left w:val="none" w:sz="0" w:space="0" w:color="auto"/>
        <w:bottom w:val="none" w:sz="0" w:space="0" w:color="auto"/>
        <w:right w:val="none" w:sz="0" w:space="0" w:color="auto"/>
      </w:divBdr>
    </w:div>
    <w:div w:id="1490557985">
      <w:bodyDiv w:val="1"/>
      <w:marLeft w:val="0"/>
      <w:marRight w:val="0"/>
      <w:marTop w:val="0"/>
      <w:marBottom w:val="0"/>
      <w:divBdr>
        <w:top w:val="none" w:sz="0" w:space="0" w:color="auto"/>
        <w:left w:val="none" w:sz="0" w:space="0" w:color="auto"/>
        <w:bottom w:val="none" w:sz="0" w:space="0" w:color="auto"/>
        <w:right w:val="none" w:sz="0" w:space="0" w:color="auto"/>
      </w:divBdr>
    </w:div>
    <w:div w:id="1826388656">
      <w:bodyDiv w:val="1"/>
      <w:marLeft w:val="0"/>
      <w:marRight w:val="0"/>
      <w:marTop w:val="0"/>
      <w:marBottom w:val="0"/>
      <w:divBdr>
        <w:top w:val="none" w:sz="0" w:space="0" w:color="auto"/>
        <w:left w:val="none" w:sz="0" w:space="0" w:color="auto"/>
        <w:bottom w:val="none" w:sz="0" w:space="0" w:color="auto"/>
        <w:right w:val="none" w:sz="0" w:space="0" w:color="auto"/>
      </w:divBdr>
    </w:div>
    <w:div w:id="1894849128">
      <w:bodyDiv w:val="1"/>
      <w:marLeft w:val="0"/>
      <w:marRight w:val="0"/>
      <w:marTop w:val="0"/>
      <w:marBottom w:val="0"/>
      <w:divBdr>
        <w:top w:val="none" w:sz="0" w:space="0" w:color="auto"/>
        <w:left w:val="none" w:sz="0" w:space="0" w:color="auto"/>
        <w:bottom w:val="none" w:sz="0" w:space="0" w:color="auto"/>
        <w:right w:val="none" w:sz="0" w:space="0" w:color="auto"/>
      </w:divBdr>
    </w:div>
    <w:div w:id="2039819385">
      <w:bodyDiv w:val="1"/>
      <w:marLeft w:val="0"/>
      <w:marRight w:val="0"/>
      <w:marTop w:val="0"/>
      <w:marBottom w:val="0"/>
      <w:divBdr>
        <w:top w:val="none" w:sz="0" w:space="0" w:color="auto"/>
        <w:left w:val="none" w:sz="0" w:space="0" w:color="auto"/>
        <w:bottom w:val="none" w:sz="0" w:space="0" w:color="auto"/>
        <w:right w:val="none" w:sz="0" w:space="0" w:color="auto"/>
      </w:divBdr>
    </w:div>
    <w:div w:id="2105565035">
      <w:bodyDiv w:val="1"/>
      <w:marLeft w:val="0"/>
      <w:marRight w:val="0"/>
      <w:marTop w:val="0"/>
      <w:marBottom w:val="0"/>
      <w:divBdr>
        <w:top w:val="none" w:sz="0" w:space="0" w:color="auto"/>
        <w:left w:val="none" w:sz="0" w:space="0" w:color="auto"/>
        <w:bottom w:val="none" w:sz="0" w:space="0" w:color="auto"/>
        <w:right w:val="none" w:sz="0" w:space="0" w:color="auto"/>
      </w:divBdr>
    </w:div>
    <w:div w:id="2141532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info@hansmannpr.de" TargetMode="External"/><Relationship Id="rId1" Type="http://schemas.openxmlformats.org/officeDocument/2006/relationships/hyperlink" Target="mailto:info@zugspitzare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1B5364B664BA4DB57EBF3DD20C15E7" ma:contentTypeVersion="9" ma:contentTypeDescription="Ein neues Dokument erstellen." ma:contentTypeScope="" ma:versionID="04e58ed8dc751eee5e09b46db0392419">
  <xsd:schema xmlns:xsd="http://www.w3.org/2001/XMLSchema" xmlns:xs="http://www.w3.org/2001/XMLSchema" xmlns:p="http://schemas.microsoft.com/office/2006/metadata/properties" xmlns:ns2="e1b5cf8a-9834-404a-8acf-56c126c45e27" targetNamespace="http://schemas.microsoft.com/office/2006/metadata/properties" ma:root="true" ma:fieldsID="662327ee39b638b04038526455b14226" ns2:_="">
    <xsd:import namespace="e1b5cf8a-9834-404a-8acf-56c126c45e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5cf8a-9834-404a-8acf-56c126c4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D398E5-CECC-4D62-A16C-A89D005D3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5cf8a-9834-404a-8acf-56c126c45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ED332-4520-47A7-B48E-546E594D1430}">
  <ds:schemaRefs>
    <ds:schemaRef ds:uri="http://schemas.microsoft.com/sharepoint/v3/contenttype/forms"/>
  </ds:schemaRefs>
</ds:datastoreItem>
</file>

<file path=customXml/itemProps3.xml><?xml version="1.0" encoding="utf-8"?>
<ds:datastoreItem xmlns:ds="http://schemas.openxmlformats.org/officeDocument/2006/customXml" ds:itemID="{69EAF6B6-801B-4FFA-9B6A-80AD92C53E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3137</Characters>
  <Application>Microsoft Office Word</Application>
  <DocSecurity>0</DocSecurity>
  <Lines>26</Lines>
  <Paragraphs>7</Paragraphs>
  <ScaleCrop>false</ScaleCrop>
  <Company>Hansmann PR</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VORSICHT: SUCHTGEFAHR</dc:title>
  <dc:creator>Robert Bruchner</dc:creator>
  <cp:lastModifiedBy>tvbzuser28</cp:lastModifiedBy>
  <cp:revision>2</cp:revision>
  <cp:lastPrinted>2018-03-23T12:36:00Z</cp:lastPrinted>
  <dcterms:created xsi:type="dcterms:W3CDTF">2020-11-20T13:26:00Z</dcterms:created>
  <dcterms:modified xsi:type="dcterms:W3CDTF">2020-11-20T13:26:00Z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0x0101008F1B5364B664BA4DB57EBF3DD20C15E7</vt:lpwstr>
  </property>
</Properties>
</file>